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3F66D" w14:textId="77777777" w:rsidR="000752FB" w:rsidRPr="000752FB" w:rsidRDefault="000752FB" w:rsidP="000752FB">
      <w:pPr>
        <w:jc w:val="center"/>
        <w:rPr>
          <w:b/>
        </w:rPr>
      </w:pPr>
      <w:r w:rsidRPr="000752FB">
        <w:rPr>
          <w:b/>
        </w:rPr>
        <w:t>BÀI TUYÊN TRUYỀN</w:t>
      </w:r>
    </w:p>
    <w:p w14:paraId="145D2F6B" w14:textId="23712C34" w:rsidR="00525BCE" w:rsidRDefault="000752FB" w:rsidP="000752FB">
      <w:pPr>
        <w:jc w:val="center"/>
        <w:rPr>
          <w:b/>
        </w:rPr>
      </w:pPr>
      <w:r w:rsidRPr="000752FB">
        <w:rPr>
          <w:b/>
        </w:rPr>
        <w:t xml:space="preserve">VỀ PHÒNG, CHỐNG </w:t>
      </w:r>
      <w:r w:rsidR="007112FD">
        <w:rPr>
          <w:b/>
        </w:rPr>
        <w:t>TỘI PHẠM, VI PHẠM PHÁP LUẬT VỀ VŨ KHÍ, VẬT LIỆU NỔ, CÔNG CỤ HỖ TRỢ VÀ PHÁO</w:t>
      </w:r>
      <w:r w:rsidRPr="000752FB">
        <w:rPr>
          <w:b/>
        </w:rPr>
        <w:t xml:space="preserve"> DỊP TẾT </w:t>
      </w:r>
      <w:r w:rsidR="0003026A">
        <w:rPr>
          <w:b/>
        </w:rPr>
        <w:t xml:space="preserve">DƯƠNG LỊCH, </w:t>
      </w:r>
    </w:p>
    <w:p w14:paraId="40BFDC69" w14:textId="525FD11B" w:rsidR="00F00F16" w:rsidRPr="000752FB" w:rsidRDefault="0003026A" w:rsidP="00525BCE">
      <w:pPr>
        <w:jc w:val="center"/>
        <w:rPr>
          <w:b/>
        </w:rPr>
      </w:pPr>
      <w:r>
        <w:rPr>
          <w:b/>
        </w:rPr>
        <w:t xml:space="preserve">TẾT </w:t>
      </w:r>
      <w:r w:rsidR="000752FB" w:rsidRPr="000752FB">
        <w:rPr>
          <w:b/>
        </w:rPr>
        <w:t xml:space="preserve">NGUYÊN ĐÁN </w:t>
      </w:r>
      <w:r w:rsidR="000752FB">
        <w:rPr>
          <w:b/>
        </w:rPr>
        <w:t>ẤT TỴ 2025</w:t>
      </w:r>
      <w:r>
        <w:rPr>
          <w:b/>
        </w:rPr>
        <w:t xml:space="preserve"> </w:t>
      </w:r>
      <w:r w:rsidR="00F00F16">
        <w:rPr>
          <w:b/>
        </w:rPr>
        <w:t xml:space="preserve">TRÊN ĐỊA BÀN </w:t>
      </w:r>
      <w:r w:rsidR="00C77D81">
        <w:rPr>
          <w:b/>
        </w:rPr>
        <w:t>HUYỆN VẠN NINH</w:t>
      </w:r>
    </w:p>
    <w:p w14:paraId="1B77703A" w14:textId="77777777" w:rsidR="000752FB" w:rsidRDefault="000752FB" w:rsidP="000752FB">
      <w:pPr>
        <w:jc w:val="both"/>
      </w:pPr>
    </w:p>
    <w:p w14:paraId="501930DE" w14:textId="73215227" w:rsidR="000752FB" w:rsidRDefault="000752FB" w:rsidP="000752FB">
      <w:pPr>
        <w:ind w:firstLine="709"/>
        <w:jc w:val="both"/>
      </w:pPr>
      <w:r>
        <w:t xml:space="preserve">Kính thưa </w:t>
      </w:r>
      <w:r w:rsidR="00525BCE">
        <w:t>toàn thể người dân đang sinh sống, học tập, làm việc trên đị</w:t>
      </w:r>
      <w:r w:rsidR="00C77D81">
        <w:t>a bàn huyện Vạn Ninh</w:t>
      </w:r>
      <w:r>
        <w:t>!</w:t>
      </w:r>
    </w:p>
    <w:p w14:paraId="221D6578" w14:textId="14885520" w:rsidR="000752FB" w:rsidRDefault="000752FB" w:rsidP="000752FB">
      <w:pPr>
        <w:ind w:firstLine="709"/>
        <w:jc w:val="both"/>
      </w:pPr>
      <w:bookmarkStart w:id="0" w:name="_GoBack"/>
      <w:bookmarkEnd w:id="0"/>
      <w:r>
        <w:t xml:space="preserve">Cứ mỗi dịp tết đến, xuân về, tình hình vi phạm về sản xuất, buôn bán, tàng trữ, vận chuyển và đốt các loại </w:t>
      </w:r>
      <w:r w:rsidR="00525BCE">
        <w:t xml:space="preserve">vũ khí, vật liệu nổ, công cụ hỗ trợ, pháo nổ </w:t>
      </w:r>
      <w:r>
        <w:t>lại có chiều hướng gia tăng, ảnh hưởng đến an ninh trật tự, an toàn xã hội trên địa bàn. Đặc biệt lứa tuổi thanh, thiếu niên, học sinh, do hiếu kỳ, nhận thức pháp luật còn hạn chế nên nhiều bạn đã có hành vi vi phạm,</w:t>
      </w:r>
      <w:r w:rsidR="006F1081">
        <w:t xml:space="preserve"> </w:t>
      </w:r>
      <w:r>
        <w:t xml:space="preserve">trong đó đáng lưu ý là hiện tượng chế tạo pháo nổ trái phép bằng cách lên mạng xã hội để tìm hiểu công thức và mua các nguyên liệu để chế tạo pháo. Khi tự ý chế tạo hay đốt pháo trái phép, các bạn học sinh không thể lường trước được những rủi ro lớn sẽ xảy ra, một số vụ việc điển hình trên địa bàn </w:t>
      </w:r>
      <w:r w:rsidR="00C77D81">
        <w:t>tỉnh Khánh Hòa</w:t>
      </w:r>
      <w:r>
        <w:t xml:space="preserve"> </w:t>
      </w:r>
      <w:r w:rsidR="006F1081">
        <w:t xml:space="preserve">xảy ra </w:t>
      </w:r>
      <w:r>
        <w:t>trong thời gian gần đây như:</w:t>
      </w:r>
    </w:p>
    <w:p w14:paraId="483B5CA3" w14:textId="251DD92E" w:rsidR="00C77D81" w:rsidRDefault="00C77D81" w:rsidP="000752FB">
      <w:pPr>
        <w:spacing w:before="120" w:after="120"/>
        <w:ind w:firstLine="709"/>
        <w:jc w:val="both"/>
      </w:pPr>
      <w:r>
        <w:rPr>
          <w:color w:val="222222"/>
          <w:szCs w:val="28"/>
          <w:shd w:val="clear" w:color="auto" w:fill="F7F7F7"/>
        </w:rPr>
        <w:t xml:space="preserve">- </w:t>
      </w:r>
      <w:r w:rsidRPr="00392B51">
        <w:rPr>
          <w:color w:val="222222"/>
          <w:szCs w:val="28"/>
          <w:shd w:val="clear" w:color="auto" w:fill="F7F7F7"/>
        </w:rPr>
        <w:t>Ngày 30/12/2023, Công an xã Xuân Sơn</w:t>
      </w:r>
      <w:r>
        <w:rPr>
          <w:color w:val="222222"/>
          <w:szCs w:val="28"/>
          <w:shd w:val="clear" w:color="auto" w:fill="F7F7F7"/>
        </w:rPr>
        <w:t>, huyện Vạn Ninh</w:t>
      </w:r>
      <w:r w:rsidRPr="00392B51">
        <w:rPr>
          <w:color w:val="222222"/>
          <w:szCs w:val="28"/>
          <w:shd w:val="clear" w:color="auto" w:fill="F7F7F7"/>
        </w:rPr>
        <w:t xml:space="preserve"> phát hiện 01 vụ chế tạo pháo nổ gồm: N</w:t>
      </w:r>
      <w:r>
        <w:rPr>
          <w:color w:val="222222"/>
          <w:szCs w:val="28"/>
          <w:shd w:val="clear" w:color="auto" w:fill="F7F7F7"/>
        </w:rPr>
        <w:t>. N.H</w:t>
      </w:r>
      <w:r w:rsidRPr="00392B51">
        <w:rPr>
          <w:color w:val="222222"/>
          <w:szCs w:val="28"/>
          <w:shd w:val="clear" w:color="auto" w:fill="F7F7F7"/>
        </w:rPr>
        <w:t xml:space="preserve"> (2009), </w:t>
      </w:r>
      <w:r>
        <w:rPr>
          <w:color w:val="222222"/>
          <w:szCs w:val="28"/>
          <w:shd w:val="clear" w:color="auto" w:fill="F7F7F7"/>
        </w:rPr>
        <w:t>H.T.L</w:t>
      </w:r>
      <w:r w:rsidRPr="00392B51">
        <w:rPr>
          <w:color w:val="222222"/>
          <w:szCs w:val="28"/>
          <w:shd w:val="clear" w:color="auto" w:fill="F7F7F7"/>
        </w:rPr>
        <w:t xml:space="preserve"> (2009), Đ</w:t>
      </w:r>
      <w:r>
        <w:rPr>
          <w:color w:val="222222"/>
          <w:szCs w:val="28"/>
          <w:shd w:val="clear" w:color="auto" w:fill="F7F7F7"/>
        </w:rPr>
        <w:t>.</w:t>
      </w:r>
      <w:r w:rsidRPr="00392B51">
        <w:rPr>
          <w:color w:val="222222"/>
          <w:szCs w:val="28"/>
          <w:shd w:val="clear" w:color="auto" w:fill="F7F7F7"/>
        </w:rPr>
        <w:t>V</w:t>
      </w:r>
      <w:r>
        <w:rPr>
          <w:color w:val="222222"/>
          <w:szCs w:val="28"/>
          <w:shd w:val="clear" w:color="auto" w:fill="F7F7F7"/>
        </w:rPr>
        <w:t>.P</w:t>
      </w:r>
      <w:r w:rsidRPr="00392B51">
        <w:rPr>
          <w:color w:val="222222"/>
          <w:szCs w:val="28"/>
          <w:shd w:val="clear" w:color="auto" w:fill="F7F7F7"/>
        </w:rPr>
        <w:t xml:space="preserve"> (2011) cùng trú: Xuân Trang, Xuân Sơn; kiểm tra phát hiện 03 cuộn ống 3x11cm giấy tự chế có tiêm dẫn (nghi pháo nổ), thu giữ 06 cuộn ống giấy tự chế có tiêm dẫn, 01dao cắt giấy, 02 băng keo dán trong, 01 bông hút nước, 01 cuộn giấy vệ sinh, 12 cuộn ống giấy không, 03 muỗng nhựa, 01 túi đựng chất rắn màu đen, 01 túi đựng chất lưu huỳnh, 01</w:t>
      </w:r>
      <w:r>
        <w:rPr>
          <w:color w:val="222222"/>
          <w:szCs w:val="28"/>
          <w:shd w:val="clear" w:color="auto" w:fill="F7F7F7"/>
        </w:rPr>
        <w:t xml:space="preserve"> chai keo 502, Công an huyện Vạn Ninh đã ra Quyết định xử phạt vi phạm hành chính đối với </w:t>
      </w:r>
      <w:r w:rsidRPr="00392B51">
        <w:rPr>
          <w:color w:val="222222"/>
          <w:szCs w:val="28"/>
          <w:shd w:val="clear" w:color="auto" w:fill="F7F7F7"/>
        </w:rPr>
        <w:t>N</w:t>
      </w:r>
      <w:r>
        <w:rPr>
          <w:color w:val="222222"/>
          <w:szCs w:val="28"/>
          <w:shd w:val="clear" w:color="auto" w:fill="F7F7F7"/>
        </w:rPr>
        <w:t>.N.H</w:t>
      </w:r>
      <w:r w:rsidRPr="00392B51">
        <w:rPr>
          <w:color w:val="222222"/>
          <w:szCs w:val="28"/>
          <w:shd w:val="clear" w:color="auto" w:fill="F7F7F7"/>
        </w:rPr>
        <w:t xml:space="preserve"> (2009), </w:t>
      </w:r>
      <w:r>
        <w:rPr>
          <w:color w:val="222222"/>
          <w:szCs w:val="28"/>
          <w:shd w:val="clear" w:color="auto" w:fill="F7F7F7"/>
        </w:rPr>
        <w:t>H.T.L</w:t>
      </w:r>
      <w:r w:rsidRPr="00392B51">
        <w:rPr>
          <w:color w:val="222222"/>
          <w:szCs w:val="28"/>
          <w:shd w:val="clear" w:color="auto" w:fill="F7F7F7"/>
        </w:rPr>
        <w:t xml:space="preserve"> (2009)</w:t>
      </w:r>
      <w:r>
        <w:rPr>
          <w:color w:val="222222"/>
          <w:szCs w:val="28"/>
          <w:shd w:val="clear" w:color="auto" w:fill="F7F7F7"/>
        </w:rPr>
        <w:t xml:space="preserve"> theo quy định.</w:t>
      </w:r>
    </w:p>
    <w:p w14:paraId="4817FF24" w14:textId="38A90BED" w:rsidR="000752FB" w:rsidRDefault="000752FB" w:rsidP="000752FB">
      <w:pPr>
        <w:spacing w:before="120" w:after="120"/>
        <w:ind w:firstLine="709"/>
        <w:jc w:val="both"/>
      </w:pPr>
      <w:r w:rsidRPr="00830BB1">
        <w:t>-</w:t>
      </w:r>
      <w:r w:rsidRPr="000752FB">
        <w:rPr>
          <w:b/>
        </w:rPr>
        <w:t xml:space="preserve"> </w:t>
      </w:r>
      <w:r>
        <w:t>Ngày 13/11/2024, trên địa bàn thị xã Ninh Hòa xảy ra vụ nổ</w:t>
      </w:r>
      <w:r w:rsidR="00830BB1">
        <w:t xml:space="preserve"> </w:t>
      </w:r>
      <w:r w:rsidR="00431470">
        <w:t>gây bị thương 01 người và hư hại nhiều tài sản</w:t>
      </w:r>
      <w:r>
        <w:t xml:space="preserve">. Nguyên nhân ban đầu được biết, em T.P.H, sinh năm: 2011 có mua trên mạng một số loại hóa chất để tự chế tạo pháo nổ. Trong </w:t>
      </w:r>
      <w:r w:rsidR="00830BB1">
        <w:t>lúc trộn thuốc</w:t>
      </w:r>
      <w:r>
        <w:t xml:space="preserve"> đã gây nổ lớn, hậu quả T.P.H và mẹ của T.P.H bị thương nặng</w:t>
      </w:r>
      <w:r w:rsidR="006F1081">
        <w:t xml:space="preserve"> </w:t>
      </w:r>
      <w:r>
        <w:t>phải cấp cứu tại Bệnh viện tỉnh Khánh Hòa, căn nhà bị hư hỏng nặng.</w:t>
      </w:r>
    </w:p>
    <w:p w14:paraId="5BA3D481" w14:textId="32EF2345" w:rsidR="000752FB" w:rsidRDefault="000752FB" w:rsidP="000752FB">
      <w:pPr>
        <w:ind w:firstLine="709"/>
        <w:jc w:val="both"/>
      </w:pPr>
      <w:r>
        <w:t xml:space="preserve">- </w:t>
      </w:r>
      <w:r w:rsidR="00830BB1">
        <w:t>Ngày 21/12/2024, em N.V.V, sinh năm: 2011</w:t>
      </w:r>
      <w:r w:rsidR="00431470">
        <w:t>, trú Ninh Hòa, Khánh Hòa</w:t>
      </w:r>
      <w:r w:rsidR="00830BB1">
        <w:t xml:space="preserve"> có đặt trước một số hóa chất trên TikTok để tự chế tạo pháo, trong quá trình chế tạo đã gây ra tiếng nổ, hậu quả N.V.V bị thương vùng tay, vùng mặt phải cấp cứu tại Bệnh viện </w:t>
      </w:r>
      <w:r w:rsidR="00994BF6">
        <w:t>tỉnh Khá</w:t>
      </w:r>
      <w:r w:rsidR="00830BB1">
        <w:t>nh Hòa.</w:t>
      </w:r>
    </w:p>
    <w:p w14:paraId="371C3D31" w14:textId="17E5AFBD" w:rsidR="000752FB" w:rsidRPr="00525BCE" w:rsidRDefault="000752FB" w:rsidP="000752FB">
      <w:pPr>
        <w:ind w:firstLine="709"/>
        <w:jc w:val="both"/>
        <w:rPr>
          <w:b/>
        </w:rPr>
      </w:pPr>
      <w:r w:rsidRPr="00525BCE">
        <w:rPr>
          <w:b/>
        </w:rPr>
        <w:lastRenderedPageBreak/>
        <w:t>Pháo và thuốc pháo là một trong những nguyên nhân gây ra nhiều vụ cháy nổ làm thiệt hại lớn đến tính mạng và tài sả</w:t>
      </w:r>
      <w:r w:rsidR="00994BF6">
        <w:rPr>
          <w:b/>
        </w:rPr>
        <w:t xml:space="preserve">n. Ngày 27/11/2020, </w:t>
      </w:r>
      <w:r w:rsidRPr="00525BCE">
        <w:rPr>
          <w:b/>
        </w:rPr>
        <w:t>Thủ tướng Chính phủ đã ban Nghị định 137/2020/NĐ-CP về quản lý, sử dụng pháo, cụ thể:</w:t>
      </w:r>
    </w:p>
    <w:p w14:paraId="516462F5" w14:textId="77777777" w:rsidR="000752FB" w:rsidRDefault="000752FB" w:rsidP="000752FB">
      <w:pPr>
        <w:ind w:firstLine="709"/>
        <w:jc w:val="both"/>
      </w:pPr>
      <w:r w:rsidRPr="00830BB1">
        <w:rPr>
          <w:b/>
        </w:rPr>
        <w:t>1.</w:t>
      </w:r>
      <w:r>
        <w:t xml:space="preserve"> Tại Điều 5 Nghị định 137/2020/NĐ-CP quy định các hành vi bị nghiêm cấm gồm:</w:t>
      </w:r>
    </w:p>
    <w:p w14:paraId="133528E6" w14:textId="77777777" w:rsidR="000752FB" w:rsidRDefault="000752FB" w:rsidP="000752FB">
      <w:pPr>
        <w:ind w:firstLine="709"/>
        <w:jc w:val="both"/>
      </w:pPr>
      <w:r>
        <w:t>- Nghiên cứu, chế tạo, sản xuất, mua bán, xuất khẩu, nhập khẩu, tàng trữ, vận chuyển, sử dụng hoặc chiếm đoạt pháo nổ; trừ trường hợp tổ chức, doanh nghiệp thuộc Bộ Quốc phòng được Thủ tướng Chính phủ giao nhiệm vụ nghiên cứu, sản xuất, nhập khẩu, xuất khẩu, cung cấp, vận chuyển, sử dụng pháo hoa nổ theo quy định tại Nghị định này.</w:t>
      </w:r>
    </w:p>
    <w:p w14:paraId="796EB580" w14:textId="77777777" w:rsidR="000752FB" w:rsidRDefault="000752FB" w:rsidP="000752FB">
      <w:pPr>
        <w:ind w:firstLine="709"/>
        <w:jc w:val="both"/>
      </w:pPr>
      <w:r>
        <w:t>- Nghiên cứu, chế tạo, sản xuất, mua bán, xuất khẩu, nhập khẩu, tàng trữ, vận chuyển, sử dụng trái phép pháo hoa, thuốc pháo.</w:t>
      </w:r>
    </w:p>
    <w:p w14:paraId="2735E750" w14:textId="77777777" w:rsidR="000752FB" w:rsidRDefault="000752FB" w:rsidP="000752FB">
      <w:pPr>
        <w:ind w:firstLine="709"/>
        <w:jc w:val="both"/>
      </w:pPr>
      <w:r>
        <w:t>- Mang pháo, thuốc pháo trái phép vào, ra khỏi lãnh thổ nước Cộng hòa xã hội chủ nghĩa Việt Nam hoặc vào nơi cấm, khu vực cấm, khu vực bảo vệ và mục tiêu bảo vệ.</w:t>
      </w:r>
    </w:p>
    <w:p w14:paraId="59F7AC9F" w14:textId="77777777" w:rsidR="000752FB" w:rsidRDefault="000752FB" w:rsidP="000752FB">
      <w:pPr>
        <w:ind w:firstLine="709"/>
        <w:jc w:val="both"/>
      </w:pPr>
      <w:r>
        <w:t>- Lợi dụng, lạm dụng việc sử dụng pháo để xâm phạm an ninh quốc gia, trật tự, an toàn xã hội, tính mạng, sức khỏe, tài sản, quyền và lợi ích hợp pháp của cơ quan, tổ chức, cá nhân.</w:t>
      </w:r>
    </w:p>
    <w:p w14:paraId="0DA63152" w14:textId="77777777" w:rsidR="000752FB" w:rsidRDefault="000752FB" w:rsidP="000752FB">
      <w:pPr>
        <w:ind w:firstLine="709"/>
        <w:jc w:val="both"/>
      </w:pPr>
      <w:r>
        <w:t>- Trao đổi, tặng, cho, gửi, mượn, cho mượn, thuê, cho thuê, cầm cố pháo hoa nổ hoặc thuốc pháo để sản xuất pháo trái phép; vận chuyển, bảo quản, tiêu hủy pháo không bảo đảm an toàn hoặc làm ảnh hưởng đến môi trường.</w:t>
      </w:r>
    </w:p>
    <w:p w14:paraId="3BBEDD4C" w14:textId="77777777" w:rsidR="000752FB" w:rsidRDefault="000752FB" w:rsidP="000752FB">
      <w:pPr>
        <w:ind w:firstLine="709"/>
        <w:jc w:val="both"/>
      </w:pPr>
      <w:r>
        <w:t>- Chiếm đoạt, mua, bán, trao đổi, tặng, cho, mượn, thuê, cho thuê, cầm cố, làm giả, sửa chữa, tẩy xóa các loại giấy phép về pháo.</w:t>
      </w:r>
    </w:p>
    <w:p w14:paraId="243C8387" w14:textId="77777777" w:rsidR="000752FB" w:rsidRDefault="000752FB" w:rsidP="000752FB">
      <w:pPr>
        <w:ind w:firstLine="709"/>
        <w:jc w:val="both"/>
      </w:pPr>
      <w:r>
        <w:t>- Giao pháo hoa nổ, thuốc pháo cho cơ quan, tổ chức, cá nhân không đủ điều kiện theo quy định.</w:t>
      </w:r>
    </w:p>
    <w:p w14:paraId="408EA07E" w14:textId="77777777" w:rsidR="000752FB" w:rsidRDefault="000752FB" w:rsidP="000752FB">
      <w:pPr>
        <w:ind w:firstLine="709"/>
        <w:jc w:val="both"/>
      </w:pPr>
      <w:r>
        <w:t>- Hướng dẫn, huấn luyện, tổ chức huấn luyện cách thức chế tạo, sản xuất, sử dụng trái phép pháo dưới mọi hình thức.</w:t>
      </w:r>
    </w:p>
    <w:p w14:paraId="3AAFE26E" w14:textId="77777777" w:rsidR="000752FB" w:rsidRDefault="000752FB" w:rsidP="000752FB">
      <w:pPr>
        <w:ind w:firstLine="709"/>
        <w:jc w:val="both"/>
      </w:pPr>
      <w:r>
        <w:t>- Cố ý cung cấp thông tin sai lệch về quản lý, bảo quản pháo, thuốc pháo; không báo cáo hoặc báo cáo không kịp thời, che giấu hoặc làm sai lệch thông tin về việc mất, thất thoát, tai nạn, sự cố về pháo, thuốc pháo.</w:t>
      </w:r>
    </w:p>
    <w:p w14:paraId="088E7BF1" w14:textId="77777777" w:rsidR="000752FB" w:rsidRDefault="000752FB" w:rsidP="000752FB">
      <w:pPr>
        <w:ind w:firstLine="709"/>
        <w:jc w:val="both"/>
      </w:pPr>
      <w:r w:rsidRPr="00830BB1">
        <w:rPr>
          <w:b/>
        </w:rPr>
        <w:t>2.</w:t>
      </w:r>
      <w:r>
        <w:t xml:space="preserve"> Tại Điều 17</w:t>
      </w:r>
      <w:r w:rsidR="00830BB1">
        <w:t xml:space="preserve"> </w:t>
      </w:r>
      <w:r>
        <w:t>Nghị định 137/2020/NĐ-CP quy định về các loại pháo, sản phẩm pháo được sử dụng như sau:</w:t>
      </w:r>
    </w:p>
    <w:p w14:paraId="5D358831" w14:textId="77777777" w:rsidR="000752FB" w:rsidRDefault="000752FB" w:rsidP="000752FB">
      <w:pPr>
        <w:ind w:firstLine="709"/>
        <w:jc w:val="both"/>
      </w:pPr>
      <w:r>
        <w:t>- Cơ quan, tổ chức, cá nhân có năng lực hành vi dân sự đầy đủ được sử dụng pháo hoa trong các trường hợp sau: Lễ, tết, sinh nhật, cưới hỏi, hội nghị, khai trương, ngày kỷ niệm và trong hoạt động văn hóa, nghệ thuật.</w:t>
      </w:r>
    </w:p>
    <w:p w14:paraId="69B6B01E" w14:textId="77777777" w:rsidR="000752FB" w:rsidRDefault="000752FB" w:rsidP="000752FB">
      <w:pPr>
        <w:ind w:firstLine="709"/>
        <w:jc w:val="both"/>
      </w:pPr>
      <w:r>
        <w:lastRenderedPageBreak/>
        <w:t>- Cơ quan, tổ chức, cá nhân khi sử dụng pháo hoa chỉ được mua pháo hoa tại các tổ chức, doanh nghiệp được phép sản xuất, kinh doanh pháo hoa.</w:t>
      </w:r>
    </w:p>
    <w:p w14:paraId="208F5374" w14:textId="77777777" w:rsidR="000752FB" w:rsidRDefault="000752FB" w:rsidP="000752FB">
      <w:pPr>
        <w:ind w:firstLine="709"/>
        <w:jc w:val="both"/>
      </w:pPr>
      <w:r w:rsidRPr="00830BB1">
        <w:rPr>
          <w:b/>
        </w:rPr>
        <w:t>3.</w:t>
      </w:r>
      <w:r>
        <w:t xml:space="preserve"> Chính phủ cũng đã ban hành Nghị định số 144/2021/NĐ-CP ngày 31/12/2021, trong đó quy định mức xử phạt đối với các hành vi vi phạm liên quan đến mua bán, tàng trữ, sử dụng trái phép các loại pháo nổ, cụ thể như sau:</w:t>
      </w:r>
    </w:p>
    <w:p w14:paraId="358159D7" w14:textId="77777777" w:rsidR="000752FB" w:rsidRDefault="000752FB" w:rsidP="000752FB">
      <w:pPr>
        <w:ind w:firstLine="709"/>
        <w:jc w:val="both"/>
      </w:pPr>
      <w:r>
        <w:t>- T</w:t>
      </w:r>
      <w:r w:rsidR="00F00F16">
        <w:t>rích tại</w:t>
      </w:r>
      <w:r>
        <w:t xml:space="preserve"> Khoản 2, Điều 11 quy định: Phạt tiền từ 2.000.000 đồng đến 5.000.000 đồng đối với hành vi sau:</w:t>
      </w:r>
    </w:p>
    <w:p w14:paraId="3E6058A2" w14:textId="77777777" w:rsidR="000752FB" w:rsidRDefault="000752FB" w:rsidP="000752FB">
      <w:pPr>
        <w:ind w:firstLine="709"/>
        <w:jc w:val="both"/>
      </w:pPr>
      <w:r>
        <w:t>+ Che giấu, giúp người khác hoặc không tố giác hành vi chế tạo, sản xuất, mang, mua, bán, sửa chữa, xuất khẩu, nhập khẩu, tàng trữ, vận chuyển, sử dụng trái phép pháo;</w:t>
      </w:r>
    </w:p>
    <w:p w14:paraId="11351C4A" w14:textId="77777777" w:rsidR="000752FB" w:rsidRDefault="000752FB" w:rsidP="000752FB">
      <w:pPr>
        <w:ind w:firstLine="709"/>
        <w:jc w:val="both"/>
      </w:pPr>
      <w:r>
        <w:t>- Tại Khoản 3, Điều 11 quy định phạt tiền từ 5.000.000 đồng đến 10.000.000 đồng đối với những hành vi trao đổi, cho, tặng, gửi, mượn, cho mượn, thuê, cho thuê, cầm cố pháo hoa nổ, pháo hoa nhập lậu hoặc thuốc pháo để sản xuất pháo trái phép.</w:t>
      </w:r>
    </w:p>
    <w:p w14:paraId="3D8B09C4" w14:textId="77777777" w:rsidR="000752FB" w:rsidRDefault="000752FB" w:rsidP="000752FB">
      <w:pPr>
        <w:ind w:firstLine="709"/>
        <w:jc w:val="both"/>
      </w:pPr>
      <w:r>
        <w:t>- Tại Khoản 4, Điều 11 quy định phạt tiền từ 10.000.000 đồng đến 20.000.000 đồng đối với hành vi sau:</w:t>
      </w:r>
    </w:p>
    <w:p w14:paraId="1A02779A" w14:textId="77777777" w:rsidR="000752FB" w:rsidRDefault="000752FB" w:rsidP="000752FB">
      <w:pPr>
        <w:ind w:firstLine="709"/>
        <w:jc w:val="both"/>
      </w:pPr>
      <w:r>
        <w:t>+ Chế tạo, trang bị, tàng trữ, vận chuyển, sửa chữa, sử dụng trái phép phụ kiện nổ;</w:t>
      </w:r>
    </w:p>
    <w:p w14:paraId="6BB308CA" w14:textId="77777777" w:rsidR="000752FB" w:rsidRDefault="000752FB" w:rsidP="000752FB">
      <w:pPr>
        <w:ind w:firstLine="709"/>
        <w:jc w:val="both"/>
      </w:pPr>
      <w:r>
        <w:t>+ Chiếm đoạt phụ kiện nổ;</w:t>
      </w:r>
    </w:p>
    <w:p w14:paraId="4E650FEA" w14:textId="77777777" w:rsidR="000752FB" w:rsidRDefault="000752FB" w:rsidP="000752FB">
      <w:pPr>
        <w:ind w:firstLine="709"/>
        <w:jc w:val="both"/>
      </w:pPr>
      <w:r>
        <w:t>+ Vận chuyển, tàng trữ trái phép pháo, thuốc pháo hoặc nguyên liệu, phụ kiện để sản xuất pháo;</w:t>
      </w:r>
    </w:p>
    <w:p w14:paraId="16205874" w14:textId="77777777" w:rsidR="000752FB" w:rsidRDefault="000752FB" w:rsidP="000752FB">
      <w:pPr>
        <w:ind w:firstLine="709"/>
        <w:jc w:val="both"/>
      </w:pPr>
      <w:r>
        <w:t>+ Hướng dẫn, huấn luyện, tổ chức huấn luyện trái phép cách thức chế tạo, sản xuất, sửa chữa hoặc sử dụng pháo dưới mọi hình thức.</w:t>
      </w:r>
    </w:p>
    <w:p w14:paraId="71EE28D0" w14:textId="77777777" w:rsidR="000752FB" w:rsidRDefault="000752FB" w:rsidP="000752FB">
      <w:pPr>
        <w:ind w:firstLine="709"/>
        <w:jc w:val="both"/>
      </w:pPr>
      <w:r w:rsidRPr="00830BB1">
        <w:rPr>
          <w:b/>
        </w:rPr>
        <w:t>4.</w:t>
      </w:r>
      <w:r>
        <w:t xml:space="preserve"> Người đốt pháo bị truy cứu trách nhiệm hình sự trong trường hợp sau:</w:t>
      </w:r>
    </w:p>
    <w:p w14:paraId="58A0A920" w14:textId="77777777" w:rsidR="000752FB" w:rsidRDefault="000752FB" w:rsidP="000752FB">
      <w:pPr>
        <w:ind w:firstLine="709"/>
        <w:jc w:val="both"/>
      </w:pPr>
      <w:r>
        <w:t>- Người nào đốt pháo nổ thuộc một trong các trường hợp sau đây thì bị truy cứu trách nhiệm hình sự về tội “Gây rối trật tự công cộng” theo khoản 1, Điều 245 BLHS:</w:t>
      </w:r>
    </w:p>
    <w:p w14:paraId="26850A51" w14:textId="77777777" w:rsidR="000752FB" w:rsidRDefault="000752FB" w:rsidP="000752FB">
      <w:pPr>
        <w:ind w:firstLine="709"/>
        <w:jc w:val="both"/>
      </w:pPr>
      <w:r>
        <w:t>+ Đốt pháo nổ ở nơi công cộng, những nơi đang diễn ra các cuộc họp, những nơi tập trung đông người.</w:t>
      </w:r>
    </w:p>
    <w:p w14:paraId="58E98929" w14:textId="77777777" w:rsidR="000752FB" w:rsidRDefault="000752FB" w:rsidP="000752FB">
      <w:pPr>
        <w:ind w:firstLine="709"/>
        <w:jc w:val="both"/>
      </w:pPr>
      <w:r>
        <w:t>+ Đốt pháo nổ ném ra đường, ném vào người khác, ném vào phương tiện khác đang lưu thông, ném từ trên cao xuống, đốt pháo nổ mang theo xe đang chạy.</w:t>
      </w:r>
    </w:p>
    <w:p w14:paraId="123FCB87" w14:textId="77777777" w:rsidR="000752FB" w:rsidRDefault="000752FB" w:rsidP="000752FB">
      <w:pPr>
        <w:ind w:firstLine="709"/>
        <w:jc w:val="both"/>
      </w:pPr>
      <w:r>
        <w:t>+ Đốt pháo nổ gây thiệt hại sức khỏe, tài sản của người khác nhưng mức độ thiệt hại chưa đến mức phải truy cứu trách nhiệm hình sự về một tội khác.</w:t>
      </w:r>
    </w:p>
    <w:p w14:paraId="346FC785" w14:textId="77777777" w:rsidR="000752FB" w:rsidRDefault="000752FB" w:rsidP="000752FB">
      <w:pPr>
        <w:ind w:firstLine="709"/>
        <w:jc w:val="both"/>
      </w:pPr>
      <w:r>
        <w:t>+ Đốt pháo nổ với số lượng tương đương từ 1kg đến dưới 5 kg đối với pháo thành phẩm hoặc tương đương từ 0,1 kg đến dưới 0,5 kg đối với thuốc pháo.</w:t>
      </w:r>
    </w:p>
    <w:p w14:paraId="3F460C1D" w14:textId="77777777" w:rsidR="000752FB" w:rsidRDefault="000752FB" w:rsidP="000752FB">
      <w:pPr>
        <w:ind w:firstLine="709"/>
        <w:jc w:val="both"/>
      </w:pPr>
      <w:r>
        <w:lastRenderedPageBreak/>
        <w:t>+ Đốt pháo nổ với số lượng dưới 01 kg pháo thành phẩm hoặc dưới 0,1 kg đối với thuốc pháo và đã bị xử lý hành chính về hành vi đốt pháo nổ hoặc đã bị kết án về tội này, chưa được xóa án tích mà còn vi phạm.</w:t>
      </w:r>
    </w:p>
    <w:p w14:paraId="7D4B835B" w14:textId="77777777" w:rsidR="000752FB" w:rsidRDefault="000752FB" w:rsidP="000752FB">
      <w:pPr>
        <w:ind w:firstLine="709"/>
        <w:jc w:val="both"/>
      </w:pPr>
      <w:r>
        <w:t>- Người nào đốt pháo nổ thuộc một trong các trường hợp sau đây thì bị truy cứu trách nhiệm hình sự theo khoản 2, Điều 245 BLHS:</w:t>
      </w:r>
    </w:p>
    <w:p w14:paraId="54FB3D8F" w14:textId="77777777" w:rsidR="000752FB" w:rsidRDefault="000752FB" w:rsidP="000752FB">
      <w:pPr>
        <w:ind w:firstLine="709"/>
        <w:jc w:val="both"/>
      </w:pPr>
      <w:r>
        <w:t>+ Đã bị kết án về tội “Gây rối trật tự công cộng” theo mục 1, phần II, Thông tư này.</w:t>
      </w:r>
    </w:p>
    <w:p w14:paraId="45756865" w14:textId="77777777" w:rsidR="000752FB" w:rsidRDefault="000752FB" w:rsidP="000752FB">
      <w:pPr>
        <w:ind w:firstLine="709"/>
        <w:jc w:val="both"/>
      </w:pPr>
      <w:r>
        <w:t>+ Lôi kéo, kích động trẻ em hoặc lôi kéo, kích động nhiều người cùng đốt pháo.</w:t>
      </w:r>
    </w:p>
    <w:p w14:paraId="4432D58A" w14:textId="77777777" w:rsidR="000752FB" w:rsidRDefault="000752FB" w:rsidP="000752FB">
      <w:pPr>
        <w:ind w:firstLine="709"/>
        <w:jc w:val="both"/>
      </w:pPr>
      <w:r>
        <w:t>+ Cản trở, hành hung người can ngăn (gồm người thi hành công vụ, người bảo vệ trật tự công cộng hoặc người khác ngăn chặn không cho đốt pháo nổ).</w:t>
      </w:r>
    </w:p>
    <w:p w14:paraId="6D36E9B8" w14:textId="77977DF8" w:rsidR="000752FB" w:rsidRDefault="000752FB" w:rsidP="000752FB">
      <w:pPr>
        <w:ind w:firstLine="709"/>
        <w:jc w:val="both"/>
      </w:pPr>
      <w:r>
        <w:t>+ Đốt pháo nổ với số lượng tương đương từ 5kg trở lên đối với pháo thành phẩm hoặc</w:t>
      </w:r>
      <w:r w:rsidR="00C77D81">
        <w:t xml:space="preserve"> </w:t>
      </w:r>
      <w:r>
        <w:t>tương đương từ 0,5 kg thuốc pháo trở lên.</w:t>
      </w:r>
    </w:p>
    <w:p w14:paraId="6EB128D5" w14:textId="77777777" w:rsidR="000752FB" w:rsidRDefault="000752FB" w:rsidP="000752FB">
      <w:pPr>
        <w:ind w:firstLine="709"/>
        <w:jc w:val="both"/>
      </w:pPr>
      <w:r>
        <w:t>- Người nào đốt pháo nổ gây thiệt hại nghiêm trọng đến tính mạng, sức khỏe, tài sản của người khác thì ngoài việc truy cứu trách nhiệm hình sự về Tội “gây rối trật tự công cộng” theo Điều 245 BLHS, người vi phạm có thể bị truy cứu trách nhiệm hình sự về các tội danh khác quy định trong Bộ luật này, tương xứng với hậu quả nghiêm trọng đến tính mạng, sức khỏe, tài sản của người khác do hành vi đốt pháo gây ra. Ví dụ: Nếu đốt pháo nổ gây thương tích hoặc gây tổn hại đến sức khỏe người khác đến mức phải xử lý hình sự thì vừa bị truy cứu trách nhiệm hình sự về Tội “gây rối trật tự công cộng” quy định tại Điều 245 BLHS, vừa bị truy cứu trách nhiệm hình sự về Tội “cố ý gây thương tích hoặc gây tổn hại cho sức khỏe người khác” quy định tại Điều 104 BLHS".</w:t>
      </w:r>
    </w:p>
    <w:p w14:paraId="1D787049" w14:textId="77777777" w:rsidR="000752FB" w:rsidRDefault="000752FB" w:rsidP="000752FB">
      <w:pPr>
        <w:ind w:firstLine="709"/>
        <w:jc w:val="both"/>
      </w:pPr>
      <w:r w:rsidRPr="00F00F16">
        <w:rPr>
          <w:b/>
        </w:rPr>
        <w:t>5.</w:t>
      </w:r>
      <w:r>
        <w:t xml:space="preserve"> Truy cứu trách nhiệm hình sự về tội “Chế tạo, tàng trữ, vận chuyển, sử dụng, mua bán trái phép hoặc chiếm đoạt vật liệu nổ” đối với:</w:t>
      </w:r>
    </w:p>
    <w:p w14:paraId="30787291" w14:textId="77777777" w:rsidR="000752FB" w:rsidRDefault="000752FB" w:rsidP="000752FB">
      <w:pPr>
        <w:ind w:firstLine="709"/>
        <w:jc w:val="both"/>
      </w:pPr>
      <w:r>
        <w:t>- Người nào tàng trữ pháo nổ từ 06 kg đến dưới 40 kg thì bị phạt tiền từ 50.000.000 đồng đến 300.000.000 đồng hoặc phạt tù từ 06 tháng đến 03 năm.</w:t>
      </w:r>
    </w:p>
    <w:p w14:paraId="17CFFA8C" w14:textId="77777777" w:rsidR="000752FB" w:rsidRDefault="000752FB" w:rsidP="000752FB">
      <w:pPr>
        <w:ind w:firstLine="709"/>
        <w:jc w:val="both"/>
      </w:pPr>
      <w:r>
        <w:t>- Phạt tiền từ 300.000.000 đồng đến 1.000.000.000 đồng hoặc phạt tù từ 02 năm đến 05 năm đối với hành vi tàng trữ Pháo nổ từ 40 kg đến dưới 120 kg.</w:t>
      </w:r>
    </w:p>
    <w:p w14:paraId="20CB867B" w14:textId="77777777" w:rsidR="000752FB" w:rsidRDefault="000752FB" w:rsidP="000752FB">
      <w:pPr>
        <w:ind w:firstLine="709"/>
        <w:jc w:val="both"/>
      </w:pPr>
      <w:r>
        <w:t>- Phạt tù từ 05 năm đến 10 năm hành vi tàng trữ pháo nổ 120 kg trở lên.</w:t>
      </w:r>
    </w:p>
    <w:p w14:paraId="362C3BEC" w14:textId="0E80D82E" w:rsidR="00525BCE" w:rsidRDefault="00525BCE" w:rsidP="00525BCE">
      <w:pPr>
        <w:ind w:firstLine="709"/>
        <w:jc w:val="both"/>
        <w:rPr>
          <w:b/>
        </w:rPr>
      </w:pPr>
      <w:r>
        <w:rPr>
          <w:b/>
        </w:rPr>
        <w:t>Các hành vi v</w:t>
      </w:r>
      <w:r w:rsidRPr="00525BCE">
        <w:rPr>
          <w:b/>
        </w:rPr>
        <w:t>i phạm về Vũ khí, vật liệu nổ, công cụ hỗ trợ, pháo và đồ chơi nguy hiểm</w:t>
      </w:r>
      <w:r>
        <w:rPr>
          <w:b/>
        </w:rPr>
        <w:t xml:space="preserve"> bị xử lý, cụ thể:</w:t>
      </w:r>
    </w:p>
    <w:p w14:paraId="25B035B5" w14:textId="77777777" w:rsidR="00525BCE" w:rsidRDefault="00525BCE" w:rsidP="00525BCE">
      <w:pPr>
        <w:ind w:firstLine="709"/>
        <w:jc w:val="both"/>
      </w:pPr>
      <w:r w:rsidRPr="00525BCE">
        <w:rPr>
          <w:b/>
        </w:rPr>
        <w:t>1.</w:t>
      </w:r>
      <w:r>
        <w:t xml:space="preserve"> Phạt tiền từ 1.000.000 đồng đến 2.000.000 đồng đối với một trong những hành vi sau đây:</w:t>
      </w:r>
    </w:p>
    <w:p w14:paraId="1BE6C6C5" w14:textId="33BF8F3B" w:rsidR="00525BCE" w:rsidRDefault="00525BCE" w:rsidP="00525BCE">
      <w:pPr>
        <w:ind w:firstLine="709"/>
        <w:jc w:val="both"/>
      </w:pPr>
      <w:r>
        <w:t>Sử dụng hoặc cho trẻ em sử dụng các loại đồ chơi nguy hiểm bị cấm.</w:t>
      </w:r>
    </w:p>
    <w:p w14:paraId="4467F28F" w14:textId="77777777" w:rsidR="00525BCE" w:rsidRDefault="00525BCE" w:rsidP="00525BCE">
      <w:pPr>
        <w:ind w:firstLine="709"/>
        <w:jc w:val="both"/>
      </w:pPr>
      <w:r w:rsidRPr="00525BCE">
        <w:rPr>
          <w:b/>
        </w:rPr>
        <w:lastRenderedPageBreak/>
        <w:t>2.</w:t>
      </w:r>
      <w:r>
        <w:t xml:space="preserve"> Phạt tiền từ 5.000.000 đồng đến 10.000.000 đồng đối với một trong những hành vi sau đây:</w:t>
      </w:r>
    </w:p>
    <w:p w14:paraId="0E98223F" w14:textId="56E690CA" w:rsidR="00525BCE" w:rsidRDefault="00525BCE" w:rsidP="00525BCE">
      <w:pPr>
        <w:ind w:firstLine="709"/>
        <w:jc w:val="both"/>
      </w:pPr>
      <w:r>
        <w:t>- Sử dụng vũ khí, công cụ hỗ trợ mà không có giấy phép.</w:t>
      </w:r>
    </w:p>
    <w:p w14:paraId="62D36762" w14:textId="664D84B9" w:rsidR="00525BCE" w:rsidRDefault="00525BCE" w:rsidP="00525BCE">
      <w:pPr>
        <w:ind w:firstLine="709"/>
        <w:jc w:val="both"/>
      </w:pPr>
      <w:r>
        <w:t>- Sử dụng các loại pháo, thuốc pháo trái phép.</w:t>
      </w:r>
    </w:p>
    <w:p w14:paraId="107B0DB5" w14:textId="46E9AA43" w:rsidR="00525BCE" w:rsidRDefault="00525BCE" w:rsidP="00525BCE">
      <w:pPr>
        <w:ind w:firstLine="709"/>
        <w:jc w:val="both"/>
      </w:pPr>
      <w:r>
        <w:t>- Vận chuyển, tàng trữ trái phép đồ chơi nguy hiểm bị cấm.</w:t>
      </w:r>
    </w:p>
    <w:p w14:paraId="5D520DE6" w14:textId="77777777" w:rsidR="00525BCE" w:rsidRDefault="00525BCE" w:rsidP="00525BCE">
      <w:pPr>
        <w:ind w:firstLine="709"/>
        <w:jc w:val="both"/>
      </w:pPr>
      <w:r w:rsidRPr="00525BCE">
        <w:rPr>
          <w:b/>
        </w:rPr>
        <w:t>3.</w:t>
      </w:r>
      <w:r>
        <w:t xml:space="preserve"> Phạt tiền từ 10.000.000 đồng đến 20.000.000 đồng đối với một trong những hành vi sau đây:</w:t>
      </w:r>
    </w:p>
    <w:p w14:paraId="0F06C2F8" w14:textId="0D35AC40" w:rsidR="00525BCE" w:rsidRDefault="00525BCE" w:rsidP="00525BCE">
      <w:pPr>
        <w:ind w:firstLine="709"/>
        <w:jc w:val="both"/>
      </w:pPr>
      <w:r>
        <w:t>- Chế tạo, trang bị, tàng trữ, vận chuyển, sửa chữa, sử dụng trái phép vũ khí thô sơ, công cụ hỗ trợ; chi tiết, cụm chi tiết vũ khí, công cụ hỗ trợ hoặc phụ kiện nổ.</w:t>
      </w:r>
    </w:p>
    <w:p w14:paraId="69DE55FC" w14:textId="5F1DD9E8" w:rsidR="00525BCE" w:rsidRDefault="00525BCE" w:rsidP="00525BCE">
      <w:pPr>
        <w:ind w:firstLine="709"/>
        <w:jc w:val="both"/>
      </w:pPr>
      <w:r>
        <w:t>- Chế tạo, trang bị, tàng trữ, vận chuyển, sửa chữa, sử dụng trái phép các loại vũ khí có tính năng, tác dụng tương tự súng săn, vũ khí thô sơ, vũ khí thể thao hoặc các chi tiết, cụm chi tiết để sản xuất, chế tạo vũ khí, công cụ hỗ trợ có tính năng tương tự.</w:t>
      </w:r>
    </w:p>
    <w:p w14:paraId="76895325" w14:textId="173D7E23" w:rsidR="00525BCE" w:rsidRDefault="00525BCE" w:rsidP="00525BCE">
      <w:pPr>
        <w:ind w:firstLine="709"/>
        <w:jc w:val="both"/>
      </w:pPr>
      <w:r>
        <w:t>- Vận chuyển, tàng trữ trái phép pháo, thuốc pháo hoặc nguyên liệu, phụ kiện để sản xuất pháo.</w:t>
      </w:r>
    </w:p>
    <w:p w14:paraId="336EAA33" w14:textId="54115A4C" w:rsidR="00994BF6" w:rsidRPr="00994BF6" w:rsidRDefault="00994BF6" w:rsidP="00525BCE">
      <w:pPr>
        <w:ind w:firstLine="709"/>
        <w:jc w:val="both"/>
        <w:rPr>
          <w:b/>
        </w:rPr>
      </w:pPr>
      <w:r w:rsidRPr="00994BF6">
        <w:rPr>
          <w:b/>
        </w:rPr>
        <w:t xml:space="preserve">Truy cứu trách nhiệm hình sự về </w:t>
      </w:r>
      <w:r>
        <w:rPr>
          <w:b/>
        </w:rPr>
        <w:t>các hành vi liên quan đến vũ khí, vật liệu nổ, công cụ hỗ trợ đối với những trường hợp sau:</w:t>
      </w:r>
    </w:p>
    <w:p w14:paraId="2D0985E1" w14:textId="77777777" w:rsidR="00525BCE" w:rsidRDefault="00525BCE" w:rsidP="00525BCE">
      <w:pPr>
        <w:ind w:firstLine="709"/>
        <w:jc w:val="both"/>
      </w:pPr>
      <w:r w:rsidRPr="00525BCE">
        <w:rPr>
          <w:b/>
        </w:rPr>
        <w:t>1.</w:t>
      </w:r>
      <w:r>
        <w:t xml:space="preserve"> Tội chế tạo, tàng trữ, vận chuyển, sử dụng, mua bán trái phép hoặc chiếm đoạt vũ khí quân dụng, phương tiện kỹ thuật quân sự (Điều 304 BLHS)</w:t>
      </w:r>
    </w:p>
    <w:p w14:paraId="02E508F4" w14:textId="77777777" w:rsidR="00525BCE" w:rsidRDefault="00525BCE" w:rsidP="00525BCE">
      <w:pPr>
        <w:ind w:firstLine="709"/>
        <w:jc w:val="both"/>
      </w:pPr>
      <w:r>
        <w:t>Người nào chế tạo, tàng trữ, vận chuyển, sử dụng, mua bán trái phép hoặc chiếm đoạt vũ khí quân dụng, phương tiện kỹ thuật quân sự thì bị phạt tù từ 01 năm đến 07 năm.</w:t>
      </w:r>
    </w:p>
    <w:p w14:paraId="1F12805D" w14:textId="77777777" w:rsidR="00525BCE" w:rsidRDefault="00525BCE" w:rsidP="00525BCE">
      <w:pPr>
        <w:ind w:firstLine="709"/>
        <w:jc w:val="both"/>
      </w:pPr>
      <w:r w:rsidRPr="00525BCE">
        <w:rPr>
          <w:b/>
        </w:rPr>
        <w:t>2.</w:t>
      </w:r>
      <w:r>
        <w:t xml:space="preserve"> Tội chế tạo, tàng trữ, vận chuyển, sử dụng, mua bán trái phép hoặc chiếm đoạt vật liệu nổ (Điều 305 BLHS)</w:t>
      </w:r>
    </w:p>
    <w:p w14:paraId="761F1175" w14:textId="77777777" w:rsidR="00525BCE" w:rsidRDefault="00525BCE" w:rsidP="00525BCE">
      <w:pPr>
        <w:ind w:firstLine="709"/>
        <w:jc w:val="both"/>
      </w:pPr>
      <w:r>
        <w:t>Người nào chế tạo, tàng trữ, vận chuyển, sử dụng, mua bán trái phép hoặc chiếm đoạt vật liệu nổ thì bị phạt tù từ 01 năm đến 05 năm.</w:t>
      </w:r>
    </w:p>
    <w:p w14:paraId="58A6066A" w14:textId="77777777" w:rsidR="00525BCE" w:rsidRDefault="00525BCE" w:rsidP="00525BCE">
      <w:pPr>
        <w:ind w:firstLine="709"/>
        <w:jc w:val="both"/>
      </w:pPr>
      <w:r w:rsidRPr="00525BCE">
        <w:rPr>
          <w:b/>
        </w:rPr>
        <w:t>3.</w:t>
      </w:r>
      <w:r>
        <w:t xml:space="preserve"> Tội chế tạo, tàng trữ, vận chuyển, sử dụng, mua bán trái phép hoặc chiếm đoạt súng săn, vũ khí thô sơ, vũ khí thể thao hoặc công cụ hỗ trợ (Điều 306 BLHS)</w:t>
      </w:r>
    </w:p>
    <w:p w14:paraId="22F3B348" w14:textId="63545ACC" w:rsidR="00525BCE" w:rsidRDefault="00525BCE" w:rsidP="00525BCE">
      <w:pPr>
        <w:ind w:firstLine="709"/>
        <w:jc w:val="both"/>
      </w:pPr>
      <w:r>
        <w:t>Người nào chế tạo, tàng trữ, vận chuyển, sử dụng, mua bán trái phép hoặc chiếm đoạt súng săn, vũ khí thô sơ, vũ khí thể thao, vũ khí khác có tính năng, tác dụng tương tự như súng săn, vũ khí thể thao hoặc công cụ hỗ trợ đã bị xử phạt vi phạm hành chính về một trong các hành vi quy định tại Điều này hoặc đã bị kết án về tội này, chưa được xoá án tích mà còn vi phạm, thì bị phạt tù từ 03 tháng đến 02 năm.</w:t>
      </w:r>
    </w:p>
    <w:p w14:paraId="3AF2EA4F" w14:textId="4B0F46F4" w:rsidR="000752FB" w:rsidRDefault="000752FB" w:rsidP="000752FB">
      <w:pPr>
        <w:ind w:firstLine="709"/>
        <w:jc w:val="both"/>
      </w:pPr>
      <w:r>
        <w:t xml:space="preserve">Kính thưa </w:t>
      </w:r>
      <w:r w:rsidR="00525BCE">
        <w:t xml:space="preserve">toàn thể người dân đang sinh sống, học tập, làm việc trên địa bàn </w:t>
      </w:r>
      <w:r w:rsidR="00C77D81">
        <w:t>huyện Vạn Ninh</w:t>
      </w:r>
      <w:r>
        <w:t>!</w:t>
      </w:r>
    </w:p>
    <w:p w14:paraId="1413B96F" w14:textId="5A46B6C6" w:rsidR="000752FB" w:rsidRDefault="000752FB" w:rsidP="000752FB">
      <w:pPr>
        <w:ind w:firstLine="709"/>
        <w:jc w:val="both"/>
      </w:pPr>
      <w:r>
        <w:lastRenderedPageBreak/>
        <w:t xml:space="preserve">Dự báo từ nay đến Tết Nguyên đán </w:t>
      </w:r>
      <w:r w:rsidR="00F00F16">
        <w:t>Ất Tỵ 2025</w:t>
      </w:r>
      <w:r>
        <w:t xml:space="preserve">, tình hình mua bán, vận chuyển, sử dụng trái phép các loại </w:t>
      </w:r>
      <w:r w:rsidR="00525BCE">
        <w:t xml:space="preserve">vũ khí, vật liệu nổ, công cụ hỗ trợ, </w:t>
      </w:r>
      <w:r>
        <w:t>pháo nổ</w:t>
      </w:r>
      <w:r w:rsidR="00431470">
        <w:t xml:space="preserve"> </w:t>
      </w:r>
      <w:r>
        <w:t xml:space="preserve">diễn biến phức tạp. Để phòng ngừa, đấu tranh với các loại tội phạm này trên địa bàn </w:t>
      </w:r>
      <w:r w:rsidR="00C77D81">
        <w:t>huyện,</w:t>
      </w:r>
      <w:r>
        <w:t xml:space="preserve"> đề nghị </w:t>
      </w:r>
      <w:r w:rsidR="007361A5">
        <w:t>toàn thể người dân đang sinh sống, học tập, làm việc trên đị</w:t>
      </w:r>
      <w:r w:rsidR="00C77D81">
        <w:t>a bàn huyện Vạn Ninh</w:t>
      </w:r>
      <w:r>
        <w:t xml:space="preserve"> thực hiện nghiêm túc các nội dung sau:</w:t>
      </w:r>
    </w:p>
    <w:p w14:paraId="7E98A4C8" w14:textId="05FCFE92" w:rsidR="00525BCE" w:rsidRDefault="00525BCE" w:rsidP="00525BCE">
      <w:pPr>
        <w:ind w:firstLine="709"/>
        <w:jc w:val="both"/>
      </w:pPr>
      <w:r w:rsidRPr="00525BCE">
        <w:rPr>
          <w:b/>
        </w:rPr>
        <w:t>1.</w:t>
      </w:r>
      <w:r>
        <w:t xml:space="preserve"> Không sản xuất, tàng trữ, buôn bán, vận chuyển và đốt các loại pháo, không tàng trữ, sử dụng các loại vũ khí, vật liệu nổ, thường xuyên thực hiện nghiêm túc Nghị đị</w:t>
      </w:r>
      <w:r w:rsidR="00994BF6">
        <w:t xml:space="preserve">nh 137/2020/NĐ-CP </w:t>
      </w:r>
      <w:r>
        <w:t>của Thủ tướng Chính phủ, nhất là dịp trước, trong, sau Tết Nguyên đán .</w:t>
      </w:r>
    </w:p>
    <w:p w14:paraId="567CFDEA" w14:textId="3D32D9DD" w:rsidR="00525BCE" w:rsidRDefault="00525BCE" w:rsidP="00525BCE">
      <w:pPr>
        <w:ind w:firstLine="709"/>
        <w:jc w:val="both"/>
      </w:pPr>
      <w:r w:rsidRPr="00525BCE">
        <w:rPr>
          <w:b/>
        </w:rPr>
        <w:t>2.</w:t>
      </w:r>
      <w:r>
        <w:t xml:space="preserve"> Không mua, bán, tàng trữ, vận chuyển hoặc sử dụng trái phép các loại linh kiện, cụm linh kiện để láp ráp, chế tạo các vũ khí, Công cụ hỗ trợ;</w:t>
      </w:r>
    </w:p>
    <w:p w14:paraId="1425CF0E" w14:textId="101280CD" w:rsidR="00525BCE" w:rsidRDefault="00525BCE" w:rsidP="00525BCE">
      <w:pPr>
        <w:ind w:firstLine="709"/>
        <w:jc w:val="both"/>
      </w:pPr>
      <w:r w:rsidRPr="00525BCE">
        <w:rPr>
          <w:b/>
        </w:rPr>
        <w:t>3.</w:t>
      </w:r>
      <w:r>
        <w:t xml:space="preserve"> Không sản xuất, mua bán, sử dụng các loại đồ chơi trẻ em nguy hiểm trong danh mục cấ</w:t>
      </w:r>
      <w:r w:rsidR="007112FD">
        <w:t>m.</w:t>
      </w:r>
    </w:p>
    <w:p w14:paraId="098505C9" w14:textId="16FF4A21" w:rsidR="00525BCE" w:rsidRDefault="00525BCE" w:rsidP="00525BCE">
      <w:pPr>
        <w:ind w:firstLine="709"/>
        <w:jc w:val="both"/>
      </w:pPr>
      <w:r w:rsidRPr="00525BCE">
        <w:rPr>
          <w:b/>
        </w:rPr>
        <w:t>4.</w:t>
      </w:r>
      <w:r>
        <w:t xml:space="preserve"> Không buôn bán, tàng trữ, vận chuyển, đốt và thả “đèn trời”.</w:t>
      </w:r>
    </w:p>
    <w:p w14:paraId="30E3F325" w14:textId="2B8BD401" w:rsidR="007112FD" w:rsidRPr="007112FD" w:rsidRDefault="007112FD" w:rsidP="00525BCE">
      <w:pPr>
        <w:ind w:firstLine="709"/>
        <w:jc w:val="both"/>
      </w:pPr>
      <w:r>
        <w:rPr>
          <w:b/>
        </w:rPr>
        <w:t xml:space="preserve">5. </w:t>
      </w:r>
      <w:r>
        <w:t>Không thực hiện các hành vi vi phạm pháp luật liên quan đến vũ khí, vật liệu nổ, công cụ hỗ trợ và pháo.</w:t>
      </w:r>
    </w:p>
    <w:p w14:paraId="4EE835B0" w14:textId="7399E1E4" w:rsidR="00525BCE" w:rsidRDefault="007112FD" w:rsidP="00525BCE">
      <w:pPr>
        <w:ind w:firstLine="709"/>
        <w:jc w:val="both"/>
      </w:pPr>
      <w:r>
        <w:rPr>
          <w:b/>
        </w:rPr>
        <w:t>6</w:t>
      </w:r>
      <w:r w:rsidR="00525BCE" w:rsidRPr="00525BCE">
        <w:rPr>
          <w:b/>
        </w:rPr>
        <w:t>.</w:t>
      </w:r>
      <w:r w:rsidR="00525BCE">
        <w:t xml:space="preserve"> Tuyên truyền, vận động người thân và mọi người xung quanh không sản xuất, buôn bán, tàng trữ, vận chuyển và đốt các loại pháo; không tàng trữ và sử dụng các loại vũ khí, vật liệu nổ.</w:t>
      </w:r>
    </w:p>
    <w:p w14:paraId="7129E43B" w14:textId="77777777" w:rsidR="00C77D81" w:rsidRPr="00C77D81" w:rsidRDefault="007112FD" w:rsidP="00C77D81">
      <w:pPr>
        <w:ind w:firstLine="709"/>
        <w:jc w:val="both"/>
        <w:rPr>
          <w:szCs w:val="28"/>
        </w:rPr>
      </w:pPr>
      <w:r>
        <w:rPr>
          <w:b/>
        </w:rPr>
        <w:t>7</w:t>
      </w:r>
      <w:r w:rsidR="00525BCE" w:rsidRPr="00525BCE">
        <w:rPr>
          <w:b/>
        </w:rPr>
        <w:t>.</w:t>
      </w:r>
      <w:r w:rsidR="00525BCE">
        <w:t xml:space="preserve"> Nếu phát hiện các trường hợp cố ý vi phạm các quy định về phòng chống pháo nổ, vũ khí, vật liệu nổ, mỗi ngườ</w:t>
      </w:r>
      <w:r w:rsidR="00C77D81">
        <w:t>i hãy báo ngay cho cơ quan C</w:t>
      </w:r>
      <w:r w:rsidR="00525BCE">
        <w:t xml:space="preserve">ông an nơi gần </w:t>
      </w:r>
      <w:r w:rsidR="00525BCE" w:rsidRPr="00C77D81">
        <w:rPr>
          <w:szCs w:val="28"/>
        </w:rPr>
        <w:t>nhất để xử lý kịp thời theo pháp luật</w:t>
      </w:r>
    </w:p>
    <w:p w14:paraId="01659514" w14:textId="49F9DC6F" w:rsidR="00C77D81" w:rsidRPr="00C77D81" w:rsidRDefault="00C77D81" w:rsidP="00C77D81">
      <w:pPr>
        <w:ind w:firstLine="709"/>
        <w:jc w:val="both"/>
        <w:rPr>
          <w:szCs w:val="28"/>
        </w:rPr>
      </w:pPr>
      <w:r w:rsidRPr="00C77D81">
        <w:rPr>
          <w:color w:val="212529"/>
          <w:szCs w:val="28"/>
          <w:shd w:val="clear" w:color="auto" w:fill="FFFFFF"/>
        </w:rPr>
        <w:t>Nghiêm túc thực hiện các quy định về phòng chống các loại pháo, vũ khí, vật liệu nổ là góp phần đảm bảo trật tự an toàn xã hội, vì bình yên và hạnh phúc của nhân dân, xây dựng đời sống văn hoá, mừng Đảng, mừng xuân, đón mừng năm mới vui tươi, lành mạnh, an toàn và tiết kiệm.</w:t>
      </w:r>
      <w:r>
        <w:rPr>
          <w:color w:val="212529"/>
          <w:szCs w:val="28"/>
          <w:shd w:val="clear" w:color="auto" w:fill="FFFFFF"/>
        </w:rPr>
        <w:t>/.</w:t>
      </w:r>
    </w:p>
    <w:sectPr w:rsidR="00C77D81" w:rsidRPr="00C77D81" w:rsidSect="00525BCE">
      <w:headerReference w:type="default" r:id="rId7"/>
      <w:pgSz w:w="12240" w:h="15840"/>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98BEB" w14:textId="77777777" w:rsidR="0017212E" w:rsidRDefault="0017212E" w:rsidP="00525BCE">
      <w:pPr>
        <w:spacing w:line="240" w:lineRule="auto"/>
      </w:pPr>
      <w:r>
        <w:separator/>
      </w:r>
    </w:p>
  </w:endnote>
  <w:endnote w:type="continuationSeparator" w:id="0">
    <w:p w14:paraId="4BDE394A" w14:textId="77777777" w:rsidR="0017212E" w:rsidRDefault="0017212E" w:rsidP="00525B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5228F" w14:textId="77777777" w:rsidR="0017212E" w:rsidRDefault="0017212E" w:rsidP="00525BCE">
      <w:pPr>
        <w:spacing w:line="240" w:lineRule="auto"/>
      </w:pPr>
      <w:r>
        <w:separator/>
      </w:r>
    </w:p>
  </w:footnote>
  <w:footnote w:type="continuationSeparator" w:id="0">
    <w:p w14:paraId="2D3F56CA" w14:textId="77777777" w:rsidR="0017212E" w:rsidRDefault="0017212E" w:rsidP="00525B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094633"/>
      <w:docPartObj>
        <w:docPartGallery w:val="Page Numbers (Top of Page)"/>
        <w:docPartUnique/>
      </w:docPartObj>
    </w:sdtPr>
    <w:sdtEndPr>
      <w:rPr>
        <w:noProof/>
      </w:rPr>
    </w:sdtEndPr>
    <w:sdtContent>
      <w:p w14:paraId="7FBB119E" w14:textId="7479C20F" w:rsidR="00525BCE" w:rsidRDefault="00525BCE">
        <w:pPr>
          <w:pStyle w:val="Header"/>
          <w:jc w:val="center"/>
        </w:pPr>
        <w:r>
          <w:fldChar w:fldCharType="begin"/>
        </w:r>
        <w:r>
          <w:instrText xml:space="preserve"> PAGE   \* MERGEFORMAT </w:instrText>
        </w:r>
        <w:r>
          <w:fldChar w:fldCharType="separate"/>
        </w:r>
        <w:r w:rsidR="00685724">
          <w:rPr>
            <w:noProof/>
          </w:rPr>
          <w:t>6</w:t>
        </w:r>
        <w:r>
          <w:rPr>
            <w:noProof/>
          </w:rPr>
          <w:fldChar w:fldCharType="end"/>
        </w:r>
      </w:p>
    </w:sdtContent>
  </w:sdt>
  <w:p w14:paraId="37DF35B3" w14:textId="77777777" w:rsidR="00525BCE" w:rsidRDefault="00525B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2FB"/>
    <w:rsid w:val="0003026A"/>
    <w:rsid w:val="00044DD5"/>
    <w:rsid w:val="000752FB"/>
    <w:rsid w:val="0017212E"/>
    <w:rsid w:val="00290098"/>
    <w:rsid w:val="00431470"/>
    <w:rsid w:val="004B5147"/>
    <w:rsid w:val="00525BCE"/>
    <w:rsid w:val="00685724"/>
    <w:rsid w:val="006F1081"/>
    <w:rsid w:val="007112FD"/>
    <w:rsid w:val="007361A5"/>
    <w:rsid w:val="00830BB1"/>
    <w:rsid w:val="00994BF6"/>
    <w:rsid w:val="00A264AF"/>
    <w:rsid w:val="00A83368"/>
    <w:rsid w:val="00C56C76"/>
    <w:rsid w:val="00C77D81"/>
    <w:rsid w:val="00F00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985CE"/>
  <w15:docId w15:val="{B15493D4-BE0C-4F5C-BE30-0F5643822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BB1"/>
    <w:pPr>
      <w:ind w:left="720"/>
      <w:contextualSpacing/>
    </w:pPr>
  </w:style>
  <w:style w:type="paragraph" w:styleId="Header">
    <w:name w:val="header"/>
    <w:basedOn w:val="Normal"/>
    <w:link w:val="HeaderChar"/>
    <w:uiPriority w:val="99"/>
    <w:unhideWhenUsed/>
    <w:rsid w:val="00525BCE"/>
    <w:pPr>
      <w:tabs>
        <w:tab w:val="center" w:pos="4680"/>
        <w:tab w:val="right" w:pos="9360"/>
      </w:tabs>
      <w:spacing w:line="240" w:lineRule="auto"/>
    </w:pPr>
  </w:style>
  <w:style w:type="character" w:customStyle="1" w:styleId="HeaderChar">
    <w:name w:val="Header Char"/>
    <w:basedOn w:val="DefaultParagraphFont"/>
    <w:link w:val="Header"/>
    <w:uiPriority w:val="99"/>
    <w:rsid w:val="00525BCE"/>
  </w:style>
  <w:style w:type="paragraph" w:styleId="Footer">
    <w:name w:val="footer"/>
    <w:basedOn w:val="Normal"/>
    <w:link w:val="FooterChar"/>
    <w:uiPriority w:val="99"/>
    <w:unhideWhenUsed/>
    <w:rsid w:val="00525BCE"/>
    <w:pPr>
      <w:tabs>
        <w:tab w:val="center" w:pos="4680"/>
        <w:tab w:val="right" w:pos="9360"/>
      </w:tabs>
      <w:spacing w:line="240" w:lineRule="auto"/>
    </w:pPr>
  </w:style>
  <w:style w:type="character" w:customStyle="1" w:styleId="FooterChar">
    <w:name w:val="Footer Char"/>
    <w:basedOn w:val="DefaultParagraphFont"/>
    <w:link w:val="Footer"/>
    <w:uiPriority w:val="99"/>
    <w:rsid w:val="00525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30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0B483-4961-4B14-8844-26EF59F3F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1895</Words>
  <Characters>10804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THONG-PC</dc:creator>
  <cp:lastModifiedBy>Dell E5400</cp:lastModifiedBy>
  <cp:revision>3</cp:revision>
  <dcterms:created xsi:type="dcterms:W3CDTF">2024-12-30T07:30:00Z</dcterms:created>
  <dcterms:modified xsi:type="dcterms:W3CDTF">2024-12-30T07:30:00Z</dcterms:modified>
</cp:coreProperties>
</file>